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072CD31B"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460AA0" w:rsidRPr="00460AA0">
        <w:rPr>
          <w:rFonts w:ascii="Arial" w:hAnsi="Arial" w:cs="Arial"/>
          <w:highlight w:val="yellow"/>
        </w:rPr>
        <w:t>[REDACTED]</w:t>
      </w:r>
      <w:bookmarkStart w:id="0" w:name="_GoBack"/>
      <w:bookmarkEnd w:id="0"/>
    </w:p>
    <w:p w14:paraId="7B912C6C" w14:textId="3AC97D9E"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’s Data Protection Officer are</w:t>
      </w:r>
      <w:r w:rsidRPr="00460AA0">
        <w:rPr>
          <w:rFonts w:ascii="Arial" w:eastAsia="Arial" w:hAnsi="Arial" w:cs="Arial"/>
        </w:rPr>
        <w:t xml:space="preserve">: </w:t>
      </w:r>
      <w:r w:rsidR="00460AA0" w:rsidRPr="00460AA0">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410C6281" w:rsidR="001F0ACF" w:rsidRPr="00EC7CE5" w:rsidRDefault="007C5C9E" w:rsidP="007C5C9E">
            <w:pPr>
              <w:spacing w:after="0"/>
              <w:ind w:left="0"/>
              <w:jc w:val="left"/>
              <w:rPr>
                <w:rFonts w:ascii="Arial" w:hAnsi="Arial" w:cs="Arial"/>
              </w:rPr>
            </w:pPr>
            <w:r>
              <w:rPr>
                <w:rFonts w:ascii="Arial" w:hAnsi="Arial" w:cs="Arial"/>
                <w:i/>
              </w:rPr>
              <w:t>28 June</w:t>
            </w:r>
            <w:r w:rsidR="004514C5">
              <w:rPr>
                <w:rFonts w:ascii="Arial" w:hAnsi="Arial" w:cs="Arial"/>
                <w:i/>
              </w:rPr>
              <w:t xml:space="preserve"> 2021 to 28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5074"/>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4C5"/>
    <w:rsid w:val="004518C1"/>
    <w:rsid w:val="00453221"/>
    <w:rsid w:val="00456A93"/>
    <w:rsid w:val="00457B74"/>
    <w:rsid w:val="00457EC9"/>
    <w:rsid w:val="0046035A"/>
    <w:rsid w:val="00460AA0"/>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5C9E"/>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A08A2-2420-4224-95A2-9EDD82F7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10063</Words>
  <Characters>58875</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Drury Kate CIVIL SERVICE HR Commercial Directorate</cp:lastModifiedBy>
  <cp:revision>10</cp:revision>
  <dcterms:created xsi:type="dcterms:W3CDTF">2020-12-18T08:21:00Z</dcterms:created>
  <dcterms:modified xsi:type="dcterms:W3CDTF">2021-05-17T12:44:00Z</dcterms:modified>
</cp:coreProperties>
</file>